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864" w:rsidRDefault="00304864" w:rsidP="00304864">
      <w:pPr>
        <w:pBdr>
          <w:top w:val="double" w:sz="4" w:space="1" w:color="800000"/>
          <w:left w:val="double" w:sz="4" w:space="0" w:color="800000"/>
          <w:bottom w:val="double" w:sz="4" w:space="1" w:color="800000"/>
          <w:right w:val="double" w:sz="4" w:space="4" w:color="800000"/>
        </w:pBdr>
        <w:shd w:val="clear" w:color="auto" w:fill="E6E6E6"/>
        <w:tabs>
          <w:tab w:val="left" w:pos="7797"/>
        </w:tabs>
        <w:ind w:right="31"/>
        <w:jc w:val="center"/>
        <w:rPr>
          <w:rFonts w:ascii="Arial" w:hAnsi="Arial" w:cs="Arial"/>
          <w:b/>
          <w:sz w:val="40"/>
        </w:rPr>
      </w:pPr>
    </w:p>
    <w:p w:rsidR="00304864" w:rsidRDefault="00304864" w:rsidP="00304864">
      <w:pPr>
        <w:pBdr>
          <w:top w:val="double" w:sz="4" w:space="1" w:color="800000"/>
          <w:left w:val="double" w:sz="4" w:space="0" w:color="800000"/>
          <w:bottom w:val="double" w:sz="4" w:space="1" w:color="800000"/>
          <w:right w:val="double" w:sz="4" w:space="4" w:color="800000"/>
        </w:pBdr>
        <w:shd w:val="clear" w:color="auto" w:fill="E6E6E6"/>
        <w:tabs>
          <w:tab w:val="left" w:pos="7797"/>
        </w:tabs>
        <w:ind w:right="31"/>
        <w:jc w:val="center"/>
        <w:rPr>
          <w:rFonts w:ascii="Arial" w:hAnsi="Arial" w:cs="Arial"/>
          <w:b/>
          <w:sz w:val="40"/>
        </w:rPr>
      </w:pPr>
      <w:r w:rsidRPr="006958E9">
        <w:rPr>
          <w:rFonts w:ascii="Arial" w:hAnsi="Arial" w:cs="Arial"/>
          <w:b/>
          <w:sz w:val="40"/>
        </w:rPr>
        <w:t>The Norwich Centre</w:t>
      </w:r>
    </w:p>
    <w:p w:rsidR="00304864" w:rsidRPr="006958E9" w:rsidRDefault="00304864" w:rsidP="00304864">
      <w:pPr>
        <w:pBdr>
          <w:top w:val="double" w:sz="4" w:space="1" w:color="800000"/>
          <w:left w:val="double" w:sz="4" w:space="0" w:color="800000"/>
          <w:bottom w:val="double" w:sz="4" w:space="1" w:color="800000"/>
          <w:right w:val="double" w:sz="4" w:space="4" w:color="800000"/>
        </w:pBdr>
        <w:shd w:val="clear" w:color="auto" w:fill="E6E6E6"/>
        <w:tabs>
          <w:tab w:val="left" w:pos="7797"/>
        </w:tabs>
        <w:ind w:right="31"/>
        <w:jc w:val="center"/>
        <w:rPr>
          <w:rFonts w:ascii="Arial" w:hAnsi="Arial" w:cs="Arial"/>
          <w:b/>
          <w:sz w:val="40"/>
        </w:rPr>
      </w:pPr>
    </w:p>
    <w:p w:rsidR="00304864" w:rsidRPr="00790843" w:rsidRDefault="00304864" w:rsidP="00304864">
      <w:pPr>
        <w:spacing w:before="100" w:beforeAutospacing="1" w:after="100" w:afterAutospacing="1"/>
        <w:jc w:val="both"/>
        <w:rPr>
          <w:rFonts w:ascii="Arial" w:hAnsi="Arial" w:cs="Arial"/>
        </w:rPr>
      </w:pPr>
    </w:p>
    <w:p w:rsidR="00D11E85" w:rsidRPr="00304864" w:rsidRDefault="00304864" w:rsidP="00304864">
      <w:pPr>
        <w:spacing w:before="100" w:beforeAutospacing="1" w:after="100" w:afterAutospacing="1"/>
        <w:jc w:val="center"/>
        <w:rPr>
          <w:rFonts w:ascii="Arial" w:hAnsi="Arial" w:cs="Arial"/>
        </w:rPr>
      </w:pPr>
      <w:r>
        <w:rPr>
          <w:rFonts w:ascii="Arial" w:hAnsi="Arial" w:cs="Arial"/>
          <w:noProof/>
          <w:lang w:eastAsia="en-GB"/>
        </w:rPr>
        <w:drawing>
          <wp:inline distT="0" distB="0" distL="0" distR="0" wp14:anchorId="7C1D1B67" wp14:editId="03B13269">
            <wp:extent cx="2209800" cy="2308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9800" cy="2308860"/>
                    </a:xfrm>
                    <a:prstGeom prst="rect">
                      <a:avLst/>
                    </a:prstGeom>
                    <a:noFill/>
                    <a:ln>
                      <a:noFill/>
                    </a:ln>
                  </pic:spPr>
                </pic:pic>
              </a:graphicData>
            </a:graphic>
          </wp:inline>
        </w:drawing>
      </w:r>
    </w:p>
    <w:p w:rsidR="00D11E85" w:rsidRDefault="00D11E85" w:rsidP="007F7346">
      <w:pPr>
        <w:rPr>
          <w:rFonts w:ascii="Arial" w:hAnsi="Arial" w:cs="Arial"/>
          <w:b/>
          <w:sz w:val="28"/>
          <w:szCs w:val="28"/>
        </w:rPr>
      </w:pPr>
    </w:p>
    <w:p w:rsidR="003D655F" w:rsidRDefault="003D655F" w:rsidP="00304864">
      <w:pPr>
        <w:jc w:val="center"/>
        <w:rPr>
          <w:rFonts w:ascii="Arial" w:hAnsi="Arial" w:cs="Arial"/>
          <w:b/>
          <w:sz w:val="28"/>
          <w:szCs w:val="28"/>
        </w:rPr>
      </w:pPr>
      <w:r>
        <w:rPr>
          <w:rFonts w:ascii="Arial" w:hAnsi="Arial" w:cs="Arial"/>
          <w:b/>
          <w:sz w:val="28"/>
          <w:szCs w:val="28"/>
        </w:rPr>
        <w:t>The Norwich Centre for Personal</w:t>
      </w:r>
    </w:p>
    <w:p w:rsidR="003D655F" w:rsidRDefault="003D655F" w:rsidP="007F7346">
      <w:pPr>
        <w:rPr>
          <w:rFonts w:ascii="Arial" w:hAnsi="Arial" w:cs="Arial"/>
          <w:b/>
          <w:sz w:val="28"/>
          <w:szCs w:val="28"/>
        </w:rPr>
      </w:pPr>
    </w:p>
    <w:p w:rsidR="003D655F" w:rsidRDefault="009A00D4" w:rsidP="009A00D4">
      <w:pPr>
        <w:jc w:val="center"/>
        <w:rPr>
          <w:rFonts w:ascii="Arial" w:hAnsi="Arial" w:cs="Arial"/>
          <w:b/>
          <w:sz w:val="28"/>
          <w:szCs w:val="28"/>
        </w:rPr>
      </w:pPr>
      <w:r>
        <w:rPr>
          <w:rFonts w:ascii="Arial" w:hAnsi="Arial" w:cs="Arial"/>
          <w:b/>
          <w:sz w:val="28"/>
          <w:szCs w:val="28"/>
        </w:rPr>
        <w:t>Post-Graduate Diploma in C</w:t>
      </w:r>
      <w:r w:rsidR="003D655F">
        <w:rPr>
          <w:rFonts w:ascii="Arial" w:hAnsi="Arial" w:cs="Arial"/>
          <w:b/>
          <w:sz w:val="28"/>
          <w:szCs w:val="28"/>
        </w:rPr>
        <w:t>ounselling</w:t>
      </w:r>
    </w:p>
    <w:p w:rsidR="003D655F" w:rsidRDefault="003D655F" w:rsidP="007F7346">
      <w:pPr>
        <w:rPr>
          <w:rFonts w:ascii="Arial" w:hAnsi="Arial" w:cs="Arial"/>
          <w:b/>
          <w:sz w:val="28"/>
          <w:szCs w:val="28"/>
        </w:rPr>
      </w:pPr>
    </w:p>
    <w:p w:rsidR="00BE337A" w:rsidRDefault="007F7346" w:rsidP="007F7346">
      <w:pPr>
        <w:rPr>
          <w:rFonts w:ascii="Arial" w:hAnsi="Arial" w:cs="Arial"/>
          <w:b/>
          <w:sz w:val="28"/>
          <w:szCs w:val="28"/>
        </w:rPr>
      </w:pPr>
      <w:r w:rsidRPr="007F7346">
        <w:rPr>
          <w:rFonts w:ascii="Arial" w:hAnsi="Arial" w:cs="Arial"/>
          <w:b/>
          <w:sz w:val="28"/>
          <w:szCs w:val="28"/>
        </w:rPr>
        <w:t xml:space="preserve">Supervisor Job Description </w:t>
      </w:r>
    </w:p>
    <w:p w:rsidR="00BE337A" w:rsidRDefault="00BE337A" w:rsidP="007F7346">
      <w:pPr>
        <w:rPr>
          <w:rFonts w:ascii="Arial" w:hAnsi="Arial" w:cs="Arial"/>
          <w:b/>
          <w:sz w:val="28"/>
          <w:szCs w:val="28"/>
        </w:rPr>
      </w:pPr>
    </w:p>
    <w:p w:rsidR="009A00D4" w:rsidRDefault="00BE337A" w:rsidP="007F7346">
      <w:pPr>
        <w:rPr>
          <w:rFonts w:ascii="Arial" w:hAnsi="Arial" w:cs="Arial"/>
          <w:sz w:val="24"/>
          <w:szCs w:val="24"/>
        </w:rPr>
      </w:pPr>
      <w:r>
        <w:rPr>
          <w:rFonts w:ascii="Arial" w:hAnsi="Arial" w:cs="Arial"/>
          <w:sz w:val="24"/>
          <w:szCs w:val="24"/>
        </w:rPr>
        <w:t xml:space="preserve">Supervisors </w:t>
      </w:r>
      <w:r w:rsidR="003D655F">
        <w:rPr>
          <w:rFonts w:ascii="Arial" w:hAnsi="Arial" w:cs="Arial"/>
          <w:sz w:val="24"/>
          <w:szCs w:val="24"/>
        </w:rPr>
        <w:t>who work with students from the P</w:t>
      </w:r>
      <w:r>
        <w:rPr>
          <w:rFonts w:ascii="Arial" w:hAnsi="Arial" w:cs="Arial"/>
          <w:sz w:val="24"/>
          <w:szCs w:val="24"/>
        </w:rPr>
        <w:t>ost</w:t>
      </w:r>
      <w:r w:rsidR="001C0128">
        <w:rPr>
          <w:rFonts w:ascii="Arial" w:hAnsi="Arial" w:cs="Arial"/>
          <w:sz w:val="24"/>
          <w:szCs w:val="24"/>
        </w:rPr>
        <w:t>-G</w:t>
      </w:r>
      <w:r w:rsidR="003D655F">
        <w:rPr>
          <w:rFonts w:ascii="Arial" w:hAnsi="Arial" w:cs="Arial"/>
          <w:sz w:val="24"/>
          <w:szCs w:val="24"/>
        </w:rPr>
        <w:t>raduate D</w:t>
      </w:r>
      <w:r>
        <w:rPr>
          <w:rFonts w:ascii="Arial" w:hAnsi="Arial" w:cs="Arial"/>
          <w:sz w:val="24"/>
          <w:szCs w:val="24"/>
        </w:rPr>
        <w:t>iploma in Counselling are responsible for monitoring their clinical work throughout the duration of the</w:t>
      </w:r>
      <w:r w:rsidR="0096420A">
        <w:rPr>
          <w:rFonts w:ascii="Arial" w:hAnsi="Arial" w:cs="Arial"/>
          <w:sz w:val="24"/>
          <w:szCs w:val="24"/>
        </w:rPr>
        <w:t xml:space="preserve"> core</w:t>
      </w:r>
      <w:r>
        <w:rPr>
          <w:rFonts w:ascii="Arial" w:hAnsi="Arial" w:cs="Arial"/>
          <w:sz w:val="24"/>
          <w:szCs w:val="24"/>
        </w:rPr>
        <w:t xml:space="preserve"> training</w:t>
      </w:r>
      <w:r w:rsidR="0096420A">
        <w:rPr>
          <w:rFonts w:ascii="Arial" w:hAnsi="Arial" w:cs="Arial"/>
          <w:sz w:val="24"/>
          <w:szCs w:val="24"/>
        </w:rPr>
        <w:t xml:space="preserve"> period from the onset of clinical placements </w:t>
      </w:r>
      <w:r w:rsidR="00F033D5">
        <w:rPr>
          <w:rFonts w:ascii="Arial" w:hAnsi="Arial" w:cs="Arial"/>
          <w:sz w:val="24"/>
          <w:szCs w:val="24"/>
        </w:rPr>
        <w:t>until the end of the course.</w:t>
      </w:r>
      <w:r>
        <w:rPr>
          <w:rFonts w:ascii="Arial" w:hAnsi="Arial" w:cs="Arial"/>
          <w:sz w:val="24"/>
          <w:szCs w:val="24"/>
        </w:rPr>
        <w:t xml:space="preserve">  </w:t>
      </w:r>
    </w:p>
    <w:p w:rsidR="009A00D4" w:rsidRDefault="009A00D4" w:rsidP="007F7346">
      <w:pPr>
        <w:rPr>
          <w:rFonts w:ascii="Arial" w:hAnsi="Arial" w:cs="Arial"/>
          <w:sz w:val="24"/>
          <w:szCs w:val="24"/>
        </w:rPr>
      </w:pPr>
    </w:p>
    <w:p w:rsidR="009A00D4" w:rsidRDefault="00BE337A" w:rsidP="007F7346">
      <w:pPr>
        <w:rPr>
          <w:rFonts w:ascii="Arial" w:hAnsi="Arial" w:cs="Arial"/>
          <w:sz w:val="24"/>
          <w:szCs w:val="24"/>
        </w:rPr>
      </w:pPr>
      <w:r>
        <w:rPr>
          <w:rFonts w:ascii="Arial" w:hAnsi="Arial" w:cs="Arial"/>
          <w:sz w:val="24"/>
          <w:szCs w:val="24"/>
        </w:rPr>
        <w:t xml:space="preserve">Individual supervision will be complemented by </w:t>
      </w:r>
      <w:r w:rsidR="00FE0F70">
        <w:rPr>
          <w:rFonts w:ascii="Arial" w:hAnsi="Arial" w:cs="Arial"/>
          <w:sz w:val="24"/>
          <w:szCs w:val="24"/>
        </w:rPr>
        <w:t xml:space="preserve">two hours of </w:t>
      </w:r>
      <w:r w:rsidR="0094369A">
        <w:rPr>
          <w:rFonts w:ascii="Arial" w:hAnsi="Arial" w:cs="Arial"/>
          <w:sz w:val="24"/>
          <w:szCs w:val="24"/>
        </w:rPr>
        <w:t xml:space="preserve">group </w:t>
      </w:r>
      <w:r w:rsidR="00A753C1">
        <w:rPr>
          <w:rFonts w:ascii="Arial" w:hAnsi="Arial" w:cs="Arial"/>
          <w:sz w:val="24"/>
          <w:szCs w:val="24"/>
        </w:rPr>
        <w:t xml:space="preserve">supervision </w:t>
      </w:r>
      <w:r w:rsidR="003D655F">
        <w:rPr>
          <w:rFonts w:ascii="Arial" w:hAnsi="Arial" w:cs="Arial"/>
          <w:sz w:val="24"/>
          <w:szCs w:val="24"/>
        </w:rPr>
        <w:t xml:space="preserve">on each course weekend </w:t>
      </w:r>
      <w:r w:rsidR="00A753C1">
        <w:rPr>
          <w:rFonts w:ascii="Arial" w:hAnsi="Arial" w:cs="Arial"/>
          <w:sz w:val="24"/>
          <w:szCs w:val="24"/>
        </w:rPr>
        <w:t>from the beginning</w:t>
      </w:r>
      <w:r>
        <w:rPr>
          <w:rFonts w:ascii="Arial" w:hAnsi="Arial" w:cs="Arial"/>
          <w:sz w:val="24"/>
          <w:szCs w:val="24"/>
        </w:rPr>
        <w:t xml:space="preserve"> of clinical placements</w:t>
      </w:r>
      <w:r w:rsidR="0096420A">
        <w:rPr>
          <w:rFonts w:ascii="Arial" w:hAnsi="Arial" w:cs="Arial"/>
          <w:sz w:val="24"/>
          <w:szCs w:val="24"/>
        </w:rPr>
        <w:t xml:space="preserve">. </w:t>
      </w:r>
    </w:p>
    <w:p w:rsidR="009A00D4" w:rsidRDefault="009A00D4" w:rsidP="007F7346">
      <w:pPr>
        <w:rPr>
          <w:rFonts w:ascii="Arial" w:hAnsi="Arial" w:cs="Arial"/>
          <w:sz w:val="24"/>
          <w:szCs w:val="24"/>
        </w:rPr>
      </w:pPr>
    </w:p>
    <w:p w:rsidR="00304864" w:rsidRDefault="00FE0F70" w:rsidP="007F7346">
      <w:pPr>
        <w:rPr>
          <w:rFonts w:ascii="Arial" w:hAnsi="Arial" w:cs="Arial"/>
          <w:sz w:val="24"/>
          <w:szCs w:val="24"/>
        </w:rPr>
      </w:pPr>
      <w:r>
        <w:rPr>
          <w:rFonts w:ascii="Arial" w:hAnsi="Arial" w:cs="Arial"/>
          <w:sz w:val="24"/>
          <w:szCs w:val="24"/>
        </w:rPr>
        <w:t>Students are required to have</w:t>
      </w:r>
      <w:r w:rsidR="000C40F7">
        <w:rPr>
          <w:rFonts w:ascii="Arial" w:hAnsi="Arial" w:cs="Arial"/>
          <w:sz w:val="24"/>
          <w:szCs w:val="24"/>
        </w:rPr>
        <w:t xml:space="preserve"> a minimum of</w:t>
      </w:r>
      <w:r w:rsidR="00BE337A" w:rsidRPr="007F7346">
        <w:rPr>
          <w:rFonts w:ascii="Arial" w:hAnsi="Arial" w:cs="Arial"/>
          <w:sz w:val="24"/>
          <w:szCs w:val="24"/>
        </w:rPr>
        <w:t xml:space="preserve"> </w:t>
      </w:r>
      <w:r w:rsidR="000C40F7">
        <w:rPr>
          <w:rFonts w:ascii="Arial" w:hAnsi="Arial" w:cs="Arial"/>
          <w:sz w:val="24"/>
          <w:szCs w:val="24"/>
        </w:rPr>
        <w:t xml:space="preserve">one hour of individual supervision per fortnight and </w:t>
      </w:r>
      <w:r w:rsidR="00045FC7">
        <w:rPr>
          <w:rFonts w:ascii="Arial" w:hAnsi="Arial" w:cs="Arial"/>
          <w:sz w:val="24"/>
          <w:szCs w:val="24"/>
        </w:rPr>
        <w:t xml:space="preserve">not less than one hour of </w:t>
      </w:r>
      <w:r w:rsidR="000C40F7">
        <w:rPr>
          <w:rFonts w:ascii="Arial" w:hAnsi="Arial" w:cs="Arial"/>
          <w:sz w:val="24"/>
          <w:szCs w:val="24"/>
        </w:rPr>
        <w:t xml:space="preserve">individual </w:t>
      </w:r>
      <w:r w:rsidR="00045FC7">
        <w:rPr>
          <w:rFonts w:ascii="Arial" w:hAnsi="Arial" w:cs="Arial"/>
          <w:sz w:val="24"/>
          <w:szCs w:val="24"/>
        </w:rPr>
        <w:t>supervision per eight client sessions (including missed sessions)</w:t>
      </w:r>
      <w:r>
        <w:rPr>
          <w:rFonts w:ascii="Arial" w:hAnsi="Arial" w:cs="Arial"/>
          <w:sz w:val="24"/>
          <w:szCs w:val="24"/>
        </w:rPr>
        <w:t xml:space="preserve">.  </w:t>
      </w:r>
    </w:p>
    <w:p w:rsidR="00304864" w:rsidRDefault="00304864" w:rsidP="007F7346">
      <w:pPr>
        <w:rPr>
          <w:rFonts w:ascii="Arial" w:hAnsi="Arial" w:cs="Arial"/>
          <w:sz w:val="24"/>
          <w:szCs w:val="24"/>
        </w:rPr>
      </w:pPr>
    </w:p>
    <w:p w:rsidR="007F7346" w:rsidRDefault="00304864" w:rsidP="007F7346">
      <w:pPr>
        <w:rPr>
          <w:rFonts w:ascii="Arial" w:hAnsi="Arial" w:cs="Arial"/>
          <w:sz w:val="24"/>
          <w:szCs w:val="24"/>
        </w:rPr>
      </w:pPr>
      <w:r w:rsidRPr="00304864">
        <w:rPr>
          <w:rFonts w:ascii="Arial" w:hAnsi="Arial" w:cs="Arial"/>
          <w:sz w:val="24"/>
          <w:szCs w:val="24"/>
        </w:rPr>
        <w:t>We have introduced the on-line and telephone counselling element to the course as of September 2024. Whilst the majority of su</w:t>
      </w:r>
      <w:r w:rsidR="009A00D4">
        <w:rPr>
          <w:rFonts w:ascii="Arial" w:hAnsi="Arial" w:cs="Arial"/>
          <w:sz w:val="24"/>
          <w:szCs w:val="24"/>
        </w:rPr>
        <w:t>pervision sessions will be face-to-</w:t>
      </w:r>
      <w:r w:rsidRPr="00304864">
        <w:rPr>
          <w:rFonts w:ascii="Arial" w:hAnsi="Arial" w:cs="Arial"/>
          <w:sz w:val="24"/>
          <w:szCs w:val="24"/>
        </w:rPr>
        <w:t>face</w:t>
      </w:r>
      <w:r w:rsidR="009A00D4">
        <w:rPr>
          <w:rFonts w:ascii="Arial" w:hAnsi="Arial" w:cs="Arial"/>
          <w:sz w:val="24"/>
          <w:szCs w:val="24"/>
        </w:rPr>
        <w:t>,</w:t>
      </w:r>
      <w:r w:rsidRPr="00304864">
        <w:rPr>
          <w:rFonts w:ascii="Arial" w:hAnsi="Arial" w:cs="Arial"/>
          <w:sz w:val="24"/>
          <w:szCs w:val="24"/>
        </w:rPr>
        <w:t xml:space="preserve"> we ask that a small proportion are completed on-line to reflect this aspect of the clinical practice trainees will be </w:t>
      </w:r>
      <w:r w:rsidR="00925B9D" w:rsidRPr="00304864">
        <w:rPr>
          <w:rFonts w:ascii="Arial" w:hAnsi="Arial" w:cs="Arial"/>
          <w:sz w:val="24"/>
          <w:szCs w:val="24"/>
        </w:rPr>
        <w:t xml:space="preserve">undertaking. </w:t>
      </w:r>
      <w:r w:rsidR="009A00D4">
        <w:rPr>
          <w:rFonts w:ascii="Arial" w:hAnsi="Arial" w:cs="Arial"/>
          <w:sz w:val="24"/>
          <w:szCs w:val="24"/>
        </w:rPr>
        <w:t xml:space="preserve"> </w:t>
      </w:r>
      <w:r w:rsidR="00925B9D" w:rsidRPr="00304864">
        <w:rPr>
          <w:rFonts w:ascii="Arial" w:hAnsi="Arial" w:cs="Arial"/>
          <w:sz w:val="24"/>
          <w:szCs w:val="24"/>
        </w:rPr>
        <w:t>All</w:t>
      </w:r>
      <w:r w:rsidR="00947A78" w:rsidRPr="00304864">
        <w:rPr>
          <w:rFonts w:ascii="Arial" w:hAnsi="Arial" w:cs="Arial"/>
          <w:sz w:val="24"/>
          <w:szCs w:val="24"/>
        </w:rPr>
        <w:t xml:space="preserve"> cases must be presented for supervision.</w:t>
      </w:r>
    </w:p>
    <w:p w:rsidR="00925B9D" w:rsidRDefault="00925B9D" w:rsidP="007F7346">
      <w:pPr>
        <w:rPr>
          <w:rFonts w:ascii="Arial" w:hAnsi="Arial" w:cs="Arial"/>
          <w:sz w:val="24"/>
          <w:szCs w:val="24"/>
        </w:rPr>
      </w:pPr>
    </w:p>
    <w:p w:rsidR="00925B9D" w:rsidRDefault="00925B9D" w:rsidP="007F7346">
      <w:pPr>
        <w:rPr>
          <w:rFonts w:ascii="Arial" w:hAnsi="Arial" w:cs="Arial"/>
          <w:sz w:val="24"/>
          <w:szCs w:val="24"/>
        </w:rPr>
      </w:pPr>
      <w:r>
        <w:rPr>
          <w:rFonts w:ascii="Arial" w:hAnsi="Arial" w:cs="Arial"/>
          <w:sz w:val="24"/>
          <w:szCs w:val="24"/>
        </w:rPr>
        <w:t>Students will be given the approved provider list of supervisors and will approach the supervisor of their choice, arrangements such as payment and session times will then be discussed directly between supervisor and</w:t>
      </w:r>
      <w:r w:rsidR="009A00D4">
        <w:rPr>
          <w:rFonts w:ascii="Arial" w:hAnsi="Arial" w:cs="Arial"/>
          <w:sz w:val="24"/>
          <w:szCs w:val="24"/>
        </w:rPr>
        <w:t xml:space="preserve"> student.  W</w:t>
      </w:r>
      <w:r>
        <w:rPr>
          <w:rFonts w:ascii="Arial" w:hAnsi="Arial" w:cs="Arial"/>
          <w:sz w:val="24"/>
          <w:szCs w:val="24"/>
        </w:rPr>
        <w:t>hilst there is an expectation that supervision criteria are met,</w:t>
      </w:r>
      <w:r w:rsidR="009A00D4">
        <w:rPr>
          <w:rFonts w:ascii="Arial" w:hAnsi="Arial" w:cs="Arial"/>
          <w:sz w:val="24"/>
          <w:szCs w:val="24"/>
        </w:rPr>
        <w:t xml:space="preserve"> The Norwich Centre</w:t>
      </w:r>
      <w:r>
        <w:rPr>
          <w:rFonts w:ascii="Arial" w:hAnsi="Arial" w:cs="Arial"/>
          <w:sz w:val="24"/>
          <w:szCs w:val="24"/>
        </w:rPr>
        <w:t xml:space="preserve"> do not make arrangements on behalf of students.</w:t>
      </w:r>
    </w:p>
    <w:p w:rsidR="007F7346" w:rsidRPr="007F7346" w:rsidRDefault="007F7346" w:rsidP="007F7346">
      <w:pPr>
        <w:rPr>
          <w:rFonts w:ascii="Arial" w:hAnsi="Arial" w:cs="Arial"/>
          <w:sz w:val="24"/>
          <w:szCs w:val="24"/>
        </w:rPr>
      </w:pPr>
    </w:p>
    <w:p w:rsidR="007F7346" w:rsidRDefault="00BE337A" w:rsidP="007F7346">
      <w:pPr>
        <w:rPr>
          <w:rFonts w:ascii="Arial" w:hAnsi="Arial" w:cs="Arial"/>
          <w:sz w:val="24"/>
          <w:szCs w:val="24"/>
        </w:rPr>
      </w:pPr>
      <w:r>
        <w:rPr>
          <w:rFonts w:ascii="Arial" w:hAnsi="Arial" w:cs="Arial"/>
          <w:sz w:val="24"/>
          <w:szCs w:val="24"/>
        </w:rPr>
        <w:t xml:space="preserve">Both the supervisor and the trainee </w:t>
      </w:r>
      <w:r w:rsidR="007F7346" w:rsidRPr="007F7346">
        <w:rPr>
          <w:rFonts w:ascii="Arial" w:hAnsi="Arial" w:cs="Arial"/>
          <w:sz w:val="24"/>
          <w:szCs w:val="24"/>
        </w:rPr>
        <w:t>will be required to agree and sign</w:t>
      </w:r>
      <w:r w:rsidR="009A00D4">
        <w:rPr>
          <w:rFonts w:ascii="Arial" w:hAnsi="Arial" w:cs="Arial"/>
          <w:sz w:val="24"/>
          <w:szCs w:val="24"/>
        </w:rPr>
        <w:t xml:space="preserve"> an explicit contract with the c</w:t>
      </w:r>
      <w:r w:rsidR="007F7346" w:rsidRPr="007F7346">
        <w:rPr>
          <w:rFonts w:ascii="Arial" w:hAnsi="Arial" w:cs="Arial"/>
          <w:sz w:val="24"/>
          <w:szCs w:val="24"/>
        </w:rPr>
        <w:t>ours</w:t>
      </w:r>
      <w:r>
        <w:rPr>
          <w:rFonts w:ascii="Arial" w:hAnsi="Arial" w:cs="Arial"/>
          <w:sz w:val="24"/>
          <w:szCs w:val="24"/>
        </w:rPr>
        <w:t>e, which will outline:</w:t>
      </w:r>
    </w:p>
    <w:p w:rsidR="00BE337A" w:rsidRDefault="00BE337A" w:rsidP="007F7346">
      <w:pPr>
        <w:rPr>
          <w:rFonts w:ascii="Arial" w:hAnsi="Arial" w:cs="Arial"/>
          <w:sz w:val="24"/>
          <w:szCs w:val="24"/>
        </w:rPr>
      </w:pPr>
    </w:p>
    <w:p w:rsidR="00BE337A" w:rsidRDefault="00BE337A" w:rsidP="00BE337A">
      <w:pPr>
        <w:numPr>
          <w:ilvl w:val="0"/>
          <w:numId w:val="2"/>
        </w:numPr>
        <w:rPr>
          <w:rFonts w:ascii="Arial" w:hAnsi="Arial" w:cs="Arial"/>
          <w:sz w:val="24"/>
          <w:szCs w:val="24"/>
        </w:rPr>
      </w:pPr>
      <w:r>
        <w:rPr>
          <w:rFonts w:ascii="Arial" w:hAnsi="Arial" w:cs="Arial"/>
          <w:sz w:val="24"/>
          <w:szCs w:val="24"/>
        </w:rPr>
        <w:t>The limits of confidentiality</w:t>
      </w:r>
      <w:r w:rsidR="009A00D4">
        <w:rPr>
          <w:rFonts w:ascii="Arial" w:hAnsi="Arial" w:cs="Arial"/>
          <w:sz w:val="24"/>
          <w:szCs w:val="24"/>
        </w:rPr>
        <w:t>.</w:t>
      </w:r>
    </w:p>
    <w:p w:rsidR="00BE337A" w:rsidRDefault="00BE337A" w:rsidP="00BE337A">
      <w:pPr>
        <w:numPr>
          <w:ilvl w:val="0"/>
          <w:numId w:val="2"/>
        </w:numPr>
        <w:rPr>
          <w:rFonts w:ascii="Arial" w:hAnsi="Arial" w:cs="Arial"/>
          <w:sz w:val="24"/>
          <w:szCs w:val="24"/>
        </w:rPr>
      </w:pPr>
      <w:r>
        <w:rPr>
          <w:rFonts w:ascii="Arial" w:hAnsi="Arial" w:cs="Arial"/>
          <w:sz w:val="24"/>
          <w:szCs w:val="24"/>
        </w:rPr>
        <w:t>Action</w:t>
      </w:r>
      <w:r w:rsidR="009A00D4">
        <w:rPr>
          <w:rFonts w:ascii="Arial" w:hAnsi="Arial" w:cs="Arial"/>
          <w:sz w:val="24"/>
          <w:szCs w:val="24"/>
        </w:rPr>
        <w:t>s</w:t>
      </w:r>
      <w:r>
        <w:rPr>
          <w:rFonts w:ascii="Arial" w:hAnsi="Arial" w:cs="Arial"/>
          <w:sz w:val="24"/>
          <w:szCs w:val="24"/>
        </w:rPr>
        <w:t xml:space="preserve"> to be taken if ethical concerns arise</w:t>
      </w:r>
      <w:r w:rsidR="009A00D4">
        <w:rPr>
          <w:rFonts w:ascii="Arial" w:hAnsi="Arial" w:cs="Arial"/>
          <w:sz w:val="24"/>
          <w:szCs w:val="24"/>
        </w:rPr>
        <w:t>.</w:t>
      </w:r>
    </w:p>
    <w:p w:rsidR="0096420A" w:rsidRDefault="0096420A" w:rsidP="00BE337A">
      <w:pPr>
        <w:numPr>
          <w:ilvl w:val="0"/>
          <w:numId w:val="2"/>
        </w:numPr>
        <w:rPr>
          <w:rFonts w:ascii="Arial" w:hAnsi="Arial" w:cs="Arial"/>
          <w:sz w:val="24"/>
          <w:szCs w:val="24"/>
        </w:rPr>
      </w:pPr>
      <w:r>
        <w:rPr>
          <w:rFonts w:ascii="Arial" w:hAnsi="Arial" w:cs="Arial"/>
          <w:sz w:val="24"/>
          <w:szCs w:val="24"/>
        </w:rPr>
        <w:t>Action</w:t>
      </w:r>
      <w:r w:rsidR="009A00D4">
        <w:rPr>
          <w:rFonts w:ascii="Arial" w:hAnsi="Arial" w:cs="Arial"/>
          <w:sz w:val="24"/>
          <w:szCs w:val="24"/>
        </w:rPr>
        <w:t>s</w:t>
      </w:r>
      <w:r>
        <w:rPr>
          <w:rFonts w:ascii="Arial" w:hAnsi="Arial" w:cs="Arial"/>
          <w:sz w:val="24"/>
          <w:szCs w:val="24"/>
        </w:rPr>
        <w:t xml:space="preserve"> to be taken if concerns about a trainee’s practice should arise</w:t>
      </w:r>
      <w:r w:rsidR="009A00D4">
        <w:rPr>
          <w:rFonts w:ascii="Arial" w:hAnsi="Arial" w:cs="Arial"/>
          <w:sz w:val="24"/>
          <w:szCs w:val="24"/>
        </w:rPr>
        <w:t>.</w:t>
      </w:r>
    </w:p>
    <w:p w:rsidR="0096420A" w:rsidRPr="007F7346" w:rsidRDefault="0096420A" w:rsidP="0096420A">
      <w:pPr>
        <w:ind w:left="720"/>
        <w:rPr>
          <w:rFonts w:ascii="Arial" w:hAnsi="Arial" w:cs="Arial"/>
          <w:sz w:val="24"/>
          <w:szCs w:val="24"/>
        </w:rPr>
      </w:pPr>
    </w:p>
    <w:p w:rsidR="007F7346" w:rsidRPr="00304864" w:rsidRDefault="0096420A" w:rsidP="007F7346">
      <w:pPr>
        <w:rPr>
          <w:rFonts w:ascii="Arial" w:hAnsi="Arial" w:cs="Arial"/>
          <w:sz w:val="24"/>
          <w:szCs w:val="24"/>
        </w:rPr>
      </w:pPr>
      <w:r w:rsidRPr="00304864">
        <w:rPr>
          <w:rFonts w:ascii="Arial" w:hAnsi="Arial" w:cs="Arial"/>
          <w:sz w:val="24"/>
          <w:szCs w:val="24"/>
        </w:rPr>
        <w:t xml:space="preserve">The supervisor must agree to work within the BACP Ethical Framework for </w:t>
      </w:r>
      <w:r w:rsidR="00CA1FDF" w:rsidRPr="00304864">
        <w:rPr>
          <w:rFonts w:ascii="Arial" w:hAnsi="Arial" w:cs="Arial"/>
          <w:sz w:val="24"/>
          <w:szCs w:val="24"/>
        </w:rPr>
        <w:t>the Counselling Professions</w:t>
      </w:r>
      <w:r w:rsidR="00A753C1" w:rsidRPr="00304864">
        <w:rPr>
          <w:rFonts w:ascii="Arial" w:hAnsi="Arial" w:cs="Arial"/>
          <w:sz w:val="24"/>
          <w:szCs w:val="24"/>
        </w:rPr>
        <w:t xml:space="preserve"> and i</w:t>
      </w:r>
      <w:r w:rsidRPr="00304864">
        <w:rPr>
          <w:rFonts w:ascii="Arial" w:hAnsi="Arial" w:cs="Arial"/>
          <w:sz w:val="24"/>
          <w:szCs w:val="24"/>
        </w:rPr>
        <w:t>n accordance with the policies and procedures of the course placement providers.</w:t>
      </w:r>
    </w:p>
    <w:p w:rsidR="007F7346" w:rsidRDefault="007F7346" w:rsidP="007F7346">
      <w:pPr>
        <w:rPr>
          <w:rFonts w:ascii="Arial" w:hAnsi="Arial" w:cs="Arial"/>
          <w:sz w:val="24"/>
          <w:szCs w:val="24"/>
        </w:rPr>
      </w:pPr>
    </w:p>
    <w:p w:rsidR="000234AD" w:rsidRDefault="000234AD" w:rsidP="007F7346">
      <w:pPr>
        <w:rPr>
          <w:rFonts w:ascii="Arial" w:hAnsi="Arial" w:cs="Arial"/>
          <w:b/>
          <w:sz w:val="28"/>
          <w:szCs w:val="28"/>
        </w:rPr>
      </w:pPr>
    </w:p>
    <w:p w:rsidR="000234AD" w:rsidRDefault="000234AD" w:rsidP="007F7346">
      <w:pPr>
        <w:rPr>
          <w:rFonts w:ascii="Arial" w:hAnsi="Arial" w:cs="Arial"/>
          <w:b/>
          <w:sz w:val="28"/>
          <w:szCs w:val="28"/>
        </w:rPr>
      </w:pPr>
    </w:p>
    <w:p w:rsidR="007F7346" w:rsidRDefault="007F7346" w:rsidP="007F7346">
      <w:pPr>
        <w:rPr>
          <w:rFonts w:ascii="Arial" w:hAnsi="Arial" w:cs="Arial"/>
          <w:b/>
          <w:sz w:val="28"/>
          <w:szCs w:val="28"/>
        </w:rPr>
      </w:pPr>
      <w:r>
        <w:rPr>
          <w:rFonts w:ascii="Arial" w:hAnsi="Arial" w:cs="Arial"/>
          <w:b/>
          <w:sz w:val="28"/>
          <w:szCs w:val="28"/>
        </w:rPr>
        <w:t>Person Spec</w:t>
      </w:r>
      <w:r w:rsidR="0096420A">
        <w:rPr>
          <w:rFonts w:ascii="Arial" w:hAnsi="Arial" w:cs="Arial"/>
          <w:b/>
          <w:sz w:val="28"/>
          <w:szCs w:val="28"/>
        </w:rPr>
        <w:t>ification</w:t>
      </w:r>
    </w:p>
    <w:p w:rsidR="0096420A" w:rsidRPr="0096420A" w:rsidRDefault="0096420A" w:rsidP="007F7346">
      <w:pPr>
        <w:rPr>
          <w:rFonts w:ascii="Arial" w:hAnsi="Arial" w:cs="Arial"/>
          <w:b/>
          <w:i/>
          <w:sz w:val="28"/>
          <w:szCs w:val="28"/>
        </w:rPr>
      </w:pPr>
    </w:p>
    <w:p w:rsidR="00BE337A" w:rsidRDefault="0096420A" w:rsidP="007F7346">
      <w:pPr>
        <w:rPr>
          <w:rFonts w:ascii="Arial" w:hAnsi="Arial" w:cs="Arial"/>
          <w:i/>
          <w:sz w:val="24"/>
          <w:szCs w:val="24"/>
        </w:rPr>
      </w:pPr>
      <w:r>
        <w:rPr>
          <w:rFonts w:ascii="Arial" w:hAnsi="Arial" w:cs="Arial"/>
          <w:i/>
          <w:sz w:val="24"/>
          <w:szCs w:val="24"/>
        </w:rPr>
        <w:t>Essential</w:t>
      </w:r>
    </w:p>
    <w:p w:rsidR="0096420A" w:rsidRPr="0096420A" w:rsidRDefault="0096420A" w:rsidP="007F7346">
      <w:pPr>
        <w:rPr>
          <w:rFonts w:ascii="Arial" w:hAnsi="Arial" w:cs="Arial"/>
          <w:i/>
          <w:sz w:val="24"/>
          <w:szCs w:val="24"/>
        </w:rPr>
      </w:pPr>
    </w:p>
    <w:p w:rsidR="00BE337A" w:rsidRPr="0096420A" w:rsidRDefault="0096420A" w:rsidP="0096420A">
      <w:pPr>
        <w:numPr>
          <w:ilvl w:val="0"/>
          <w:numId w:val="4"/>
        </w:numPr>
        <w:rPr>
          <w:rFonts w:ascii="Arial" w:hAnsi="Arial" w:cs="Arial"/>
          <w:sz w:val="28"/>
          <w:szCs w:val="28"/>
        </w:rPr>
      </w:pPr>
      <w:r>
        <w:rPr>
          <w:rFonts w:ascii="Arial" w:hAnsi="Arial" w:cs="Arial"/>
          <w:sz w:val="24"/>
          <w:szCs w:val="24"/>
        </w:rPr>
        <w:t>Membership of BACP or equivalent professional body</w:t>
      </w:r>
      <w:r w:rsidR="009A00D4">
        <w:rPr>
          <w:rFonts w:ascii="Arial" w:hAnsi="Arial" w:cs="Arial"/>
          <w:sz w:val="24"/>
          <w:szCs w:val="24"/>
        </w:rPr>
        <w:t>.</w:t>
      </w:r>
    </w:p>
    <w:p w:rsidR="0096420A" w:rsidRPr="00304864" w:rsidRDefault="0096420A" w:rsidP="0096420A">
      <w:pPr>
        <w:numPr>
          <w:ilvl w:val="0"/>
          <w:numId w:val="4"/>
        </w:numPr>
        <w:rPr>
          <w:rFonts w:ascii="Arial" w:hAnsi="Arial" w:cs="Arial"/>
          <w:sz w:val="24"/>
          <w:szCs w:val="24"/>
        </w:rPr>
      </w:pPr>
      <w:r w:rsidRPr="00304864">
        <w:rPr>
          <w:rFonts w:ascii="Arial" w:hAnsi="Arial" w:cs="Arial"/>
          <w:sz w:val="24"/>
          <w:szCs w:val="24"/>
        </w:rPr>
        <w:t xml:space="preserve">Familiarity with and agreement to work within the BACP Ethical Framework for </w:t>
      </w:r>
      <w:r w:rsidR="00CA1FDF" w:rsidRPr="00304864">
        <w:rPr>
          <w:rFonts w:ascii="Arial" w:hAnsi="Arial" w:cs="Arial"/>
          <w:sz w:val="24"/>
          <w:szCs w:val="24"/>
        </w:rPr>
        <w:t>the Counselling Professions</w:t>
      </w:r>
      <w:r w:rsidR="009A00D4">
        <w:rPr>
          <w:rFonts w:ascii="Arial" w:hAnsi="Arial" w:cs="Arial"/>
          <w:sz w:val="24"/>
          <w:szCs w:val="24"/>
        </w:rPr>
        <w:t>.</w:t>
      </w:r>
    </w:p>
    <w:p w:rsidR="0096420A" w:rsidRDefault="002E5BF5" w:rsidP="0096420A">
      <w:pPr>
        <w:numPr>
          <w:ilvl w:val="0"/>
          <w:numId w:val="4"/>
        </w:numPr>
        <w:rPr>
          <w:rFonts w:ascii="Arial" w:hAnsi="Arial" w:cs="Arial"/>
          <w:sz w:val="24"/>
          <w:szCs w:val="24"/>
        </w:rPr>
      </w:pPr>
      <w:r>
        <w:rPr>
          <w:rFonts w:ascii="Arial" w:hAnsi="Arial" w:cs="Arial"/>
          <w:sz w:val="24"/>
          <w:szCs w:val="24"/>
        </w:rPr>
        <w:t>A recognised qualification (BACP or equivalent) in Person-Centred Counselling and Psychotherapy</w:t>
      </w:r>
      <w:r w:rsidR="009A00D4">
        <w:rPr>
          <w:rFonts w:ascii="Arial" w:hAnsi="Arial" w:cs="Arial"/>
          <w:sz w:val="24"/>
          <w:szCs w:val="24"/>
        </w:rPr>
        <w:t>.</w:t>
      </w:r>
    </w:p>
    <w:p w:rsidR="00304864" w:rsidRDefault="00304864" w:rsidP="0096420A">
      <w:pPr>
        <w:numPr>
          <w:ilvl w:val="0"/>
          <w:numId w:val="4"/>
        </w:numPr>
        <w:rPr>
          <w:rFonts w:ascii="Arial" w:hAnsi="Arial" w:cs="Arial"/>
          <w:sz w:val="24"/>
          <w:szCs w:val="24"/>
        </w:rPr>
      </w:pPr>
      <w:r>
        <w:rPr>
          <w:rFonts w:ascii="Arial" w:hAnsi="Arial" w:cs="Arial"/>
          <w:sz w:val="24"/>
          <w:szCs w:val="24"/>
        </w:rPr>
        <w:t>If it is not included in the core counselling training</w:t>
      </w:r>
      <w:r w:rsidR="009A00D4">
        <w:rPr>
          <w:rFonts w:ascii="Arial" w:hAnsi="Arial" w:cs="Arial"/>
          <w:sz w:val="24"/>
          <w:szCs w:val="24"/>
        </w:rPr>
        <w:t>,</w:t>
      </w:r>
      <w:r>
        <w:rPr>
          <w:rFonts w:ascii="Arial" w:hAnsi="Arial" w:cs="Arial"/>
          <w:sz w:val="24"/>
          <w:szCs w:val="24"/>
        </w:rPr>
        <w:t xml:space="preserve"> additional on-line and telephone counselling/supervision training</w:t>
      </w:r>
      <w:r w:rsidR="009A00D4">
        <w:rPr>
          <w:rFonts w:ascii="Arial" w:hAnsi="Arial" w:cs="Arial"/>
          <w:sz w:val="24"/>
          <w:szCs w:val="24"/>
        </w:rPr>
        <w:t>.</w:t>
      </w:r>
    </w:p>
    <w:p w:rsidR="00F033D5" w:rsidRPr="002E5BF5" w:rsidRDefault="009A00D4" w:rsidP="00F033D5">
      <w:pPr>
        <w:pStyle w:val="ListParagraph"/>
        <w:numPr>
          <w:ilvl w:val="0"/>
          <w:numId w:val="4"/>
        </w:numPr>
        <w:rPr>
          <w:rFonts w:ascii="Arial" w:hAnsi="Arial" w:cs="Arial"/>
          <w:i/>
          <w:sz w:val="24"/>
          <w:szCs w:val="24"/>
        </w:rPr>
      </w:pPr>
      <w:r>
        <w:rPr>
          <w:rFonts w:ascii="Arial" w:hAnsi="Arial" w:cs="Arial"/>
          <w:sz w:val="24"/>
          <w:szCs w:val="24"/>
        </w:rPr>
        <w:t>A m</w:t>
      </w:r>
      <w:r w:rsidR="00F033D5">
        <w:rPr>
          <w:rFonts w:ascii="Arial" w:hAnsi="Arial" w:cs="Arial"/>
          <w:sz w:val="24"/>
          <w:szCs w:val="24"/>
        </w:rPr>
        <w:t>inimum three years’ experience of supervised counselling practice</w:t>
      </w:r>
      <w:r>
        <w:rPr>
          <w:rFonts w:ascii="Arial" w:hAnsi="Arial" w:cs="Arial"/>
          <w:sz w:val="24"/>
          <w:szCs w:val="24"/>
        </w:rPr>
        <w:t>.</w:t>
      </w:r>
    </w:p>
    <w:p w:rsidR="002E5BF5" w:rsidRPr="00A753C1" w:rsidRDefault="002E5BF5" w:rsidP="0096420A">
      <w:pPr>
        <w:numPr>
          <w:ilvl w:val="0"/>
          <w:numId w:val="4"/>
        </w:numPr>
        <w:rPr>
          <w:rFonts w:ascii="Arial" w:hAnsi="Arial" w:cs="Arial"/>
          <w:sz w:val="24"/>
          <w:szCs w:val="24"/>
        </w:rPr>
      </w:pPr>
      <w:r>
        <w:rPr>
          <w:rFonts w:ascii="Arial" w:hAnsi="Arial" w:cs="Arial"/>
          <w:sz w:val="24"/>
          <w:szCs w:val="24"/>
        </w:rPr>
        <w:t xml:space="preserve">Ongoing </w:t>
      </w:r>
      <w:r w:rsidR="0094369A">
        <w:rPr>
          <w:rFonts w:ascii="Arial" w:hAnsi="Arial" w:cs="Arial"/>
          <w:sz w:val="24"/>
          <w:szCs w:val="24"/>
        </w:rPr>
        <w:t xml:space="preserve">supervised </w:t>
      </w:r>
      <w:r>
        <w:rPr>
          <w:rFonts w:ascii="Arial" w:hAnsi="Arial" w:cs="Arial"/>
          <w:sz w:val="24"/>
          <w:szCs w:val="24"/>
        </w:rPr>
        <w:t>counselling practice</w:t>
      </w:r>
      <w:r w:rsidR="009A00D4">
        <w:rPr>
          <w:rFonts w:ascii="Arial" w:hAnsi="Arial" w:cs="Arial"/>
          <w:sz w:val="24"/>
          <w:szCs w:val="24"/>
        </w:rPr>
        <w:t xml:space="preserve"> in the person-centred t</w:t>
      </w:r>
      <w:r w:rsidR="00EE03EA">
        <w:rPr>
          <w:rFonts w:ascii="Arial" w:hAnsi="Arial" w:cs="Arial"/>
          <w:sz w:val="24"/>
          <w:szCs w:val="24"/>
        </w:rPr>
        <w:t>radition</w:t>
      </w:r>
      <w:r w:rsidR="009A00D4">
        <w:rPr>
          <w:rFonts w:ascii="Arial" w:hAnsi="Arial" w:cs="Arial"/>
          <w:sz w:val="24"/>
          <w:szCs w:val="24"/>
        </w:rPr>
        <w:t>.</w:t>
      </w:r>
    </w:p>
    <w:p w:rsidR="007F7346" w:rsidRDefault="007F7346" w:rsidP="007F7346">
      <w:pPr>
        <w:rPr>
          <w:rFonts w:ascii="Arial" w:hAnsi="Arial" w:cs="Arial"/>
          <w:sz w:val="28"/>
          <w:szCs w:val="28"/>
        </w:rPr>
      </w:pPr>
    </w:p>
    <w:p w:rsidR="007F7346" w:rsidRDefault="002E5BF5" w:rsidP="002E5BF5">
      <w:pPr>
        <w:pStyle w:val="ListParagraph"/>
        <w:ind w:left="0"/>
        <w:rPr>
          <w:rFonts w:ascii="Arial" w:hAnsi="Arial" w:cs="Arial"/>
          <w:i/>
          <w:sz w:val="24"/>
          <w:szCs w:val="24"/>
        </w:rPr>
      </w:pPr>
      <w:r>
        <w:rPr>
          <w:rFonts w:ascii="Arial" w:hAnsi="Arial" w:cs="Arial"/>
          <w:i/>
          <w:sz w:val="24"/>
          <w:szCs w:val="24"/>
        </w:rPr>
        <w:t>Desirable</w:t>
      </w:r>
    </w:p>
    <w:p w:rsidR="002E5BF5" w:rsidRDefault="002E5BF5" w:rsidP="002E5BF5">
      <w:pPr>
        <w:pStyle w:val="ListParagraph"/>
        <w:ind w:left="0"/>
        <w:rPr>
          <w:rFonts w:ascii="Arial" w:hAnsi="Arial" w:cs="Arial"/>
          <w:i/>
          <w:sz w:val="24"/>
          <w:szCs w:val="24"/>
        </w:rPr>
      </w:pPr>
    </w:p>
    <w:p w:rsidR="002E5BF5" w:rsidRPr="000C40F7" w:rsidRDefault="002E5BF5" w:rsidP="002E5BF5">
      <w:pPr>
        <w:pStyle w:val="ListParagraph"/>
        <w:numPr>
          <w:ilvl w:val="0"/>
          <w:numId w:val="5"/>
        </w:numPr>
        <w:rPr>
          <w:rFonts w:ascii="Arial" w:hAnsi="Arial" w:cs="Arial"/>
          <w:i/>
          <w:sz w:val="24"/>
          <w:szCs w:val="24"/>
        </w:rPr>
      </w:pPr>
      <w:r>
        <w:rPr>
          <w:rFonts w:ascii="Arial" w:hAnsi="Arial" w:cs="Arial"/>
          <w:sz w:val="24"/>
          <w:szCs w:val="24"/>
        </w:rPr>
        <w:t>A recognised qualification in supervision</w:t>
      </w:r>
      <w:r w:rsidR="009A00D4">
        <w:rPr>
          <w:rFonts w:ascii="Arial" w:hAnsi="Arial" w:cs="Arial"/>
          <w:sz w:val="24"/>
          <w:szCs w:val="24"/>
        </w:rPr>
        <w:t>.</w:t>
      </w:r>
    </w:p>
    <w:p w:rsidR="000C40F7" w:rsidRDefault="000C40F7" w:rsidP="000C40F7">
      <w:pPr>
        <w:rPr>
          <w:rFonts w:ascii="Arial" w:hAnsi="Arial" w:cs="Arial"/>
          <w:i/>
          <w:sz w:val="24"/>
          <w:szCs w:val="24"/>
        </w:rPr>
      </w:pPr>
    </w:p>
    <w:p w:rsidR="009A00D4" w:rsidRDefault="009A00D4" w:rsidP="000C40F7">
      <w:pPr>
        <w:rPr>
          <w:rFonts w:ascii="Arial" w:hAnsi="Arial" w:cs="Arial"/>
          <w:i/>
          <w:sz w:val="24"/>
          <w:szCs w:val="24"/>
        </w:rPr>
      </w:pPr>
    </w:p>
    <w:p w:rsidR="009A00D4" w:rsidRDefault="009A00D4" w:rsidP="000C40F7">
      <w:pPr>
        <w:rPr>
          <w:rFonts w:ascii="Arial" w:hAnsi="Arial" w:cs="Arial"/>
          <w:i/>
          <w:sz w:val="24"/>
          <w:szCs w:val="24"/>
        </w:rPr>
      </w:pPr>
    </w:p>
    <w:p w:rsidR="001C0128" w:rsidRDefault="001C0128" w:rsidP="000C40F7">
      <w:pPr>
        <w:rPr>
          <w:rFonts w:ascii="Arial" w:hAnsi="Arial" w:cs="Arial"/>
          <w:sz w:val="24"/>
          <w:szCs w:val="24"/>
        </w:rPr>
      </w:pPr>
    </w:p>
    <w:p w:rsidR="001C0128" w:rsidRDefault="001C0128" w:rsidP="000C40F7">
      <w:pPr>
        <w:rPr>
          <w:rFonts w:ascii="Arial" w:hAnsi="Arial" w:cs="Arial"/>
          <w:sz w:val="24"/>
          <w:szCs w:val="24"/>
        </w:rPr>
      </w:pPr>
    </w:p>
    <w:p w:rsidR="001C0128" w:rsidRDefault="001C0128" w:rsidP="000C40F7">
      <w:pPr>
        <w:rPr>
          <w:rFonts w:ascii="Arial" w:hAnsi="Arial" w:cs="Arial"/>
          <w:sz w:val="24"/>
          <w:szCs w:val="24"/>
        </w:rPr>
      </w:pPr>
    </w:p>
    <w:p w:rsidR="001C0128" w:rsidRDefault="001C0128" w:rsidP="000C40F7">
      <w:pPr>
        <w:rPr>
          <w:rFonts w:ascii="Arial" w:hAnsi="Arial" w:cs="Arial"/>
          <w:sz w:val="24"/>
          <w:szCs w:val="24"/>
        </w:rPr>
      </w:pPr>
    </w:p>
    <w:p w:rsidR="001C0128" w:rsidRDefault="001C0128" w:rsidP="000C40F7">
      <w:pPr>
        <w:rPr>
          <w:rFonts w:ascii="Arial" w:hAnsi="Arial" w:cs="Arial"/>
          <w:sz w:val="24"/>
          <w:szCs w:val="24"/>
        </w:rPr>
      </w:pPr>
    </w:p>
    <w:p w:rsidR="000C40F7" w:rsidRDefault="00CA1FDF" w:rsidP="000C40F7">
      <w:pPr>
        <w:rPr>
          <w:rFonts w:ascii="Arial" w:hAnsi="Arial" w:cs="Arial"/>
          <w:sz w:val="24"/>
          <w:szCs w:val="24"/>
        </w:rPr>
      </w:pPr>
      <w:r>
        <w:rPr>
          <w:rFonts w:ascii="Arial" w:hAnsi="Arial" w:cs="Arial"/>
          <w:sz w:val="24"/>
          <w:szCs w:val="24"/>
        </w:rPr>
        <w:t xml:space="preserve">Revised </w:t>
      </w:r>
      <w:r w:rsidR="00304864">
        <w:rPr>
          <w:rFonts w:ascii="Arial" w:hAnsi="Arial" w:cs="Arial"/>
          <w:sz w:val="24"/>
          <w:szCs w:val="24"/>
        </w:rPr>
        <w:t xml:space="preserve">March </w:t>
      </w:r>
      <w:r>
        <w:rPr>
          <w:rFonts w:ascii="Arial" w:hAnsi="Arial" w:cs="Arial"/>
          <w:sz w:val="24"/>
          <w:szCs w:val="24"/>
        </w:rPr>
        <w:t>2</w:t>
      </w:r>
      <w:r w:rsidR="00304864">
        <w:rPr>
          <w:rFonts w:ascii="Arial" w:hAnsi="Arial" w:cs="Arial"/>
          <w:sz w:val="24"/>
          <w:szCs w:val="24"/>
        </w:rPr>
        <w:t>024</w:t>
      </w:r>
    </w:p>
    <w:p w:rsidR="000C40F7" w:rsidRPr="000C40F7" w:rsidRDefault="00304864" w:rsidP="000C40F7">
      <w:pPr>
        <w:rPr>
          <w:rFonts w:ascii="Arial" w:hAnsi="Arial" w:cs="Arial"/>
          <w:sz w:val="24"/>
          <w:szCs w:val="24"/>
        </w:rPr>
      </w:pPr>
      <w:r>
        <w:rPr>
          <w:rFonts w:ascii="Arial" w:hAnsi="Arial" w:cs="Arial"/>
          <w:sz w:val="24"/>
          <w:szCs w:val="24"/>
        </w:rPr>
        <w:t>MS</w:t>
      </w:r>
      <w:bookmarkStart w:id="0" w:name="_GoBack"/>
      <w:bookmarkEnd w:id="0"/>
    </w:p>
    <w:sectPr w:rsidR="000C40F7" w:rsidRPr="000C40F7" w:rsidSect="003C7A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27579"/>
    <w:multiLevelType w:val="hybridMultilevel"/>
    <w:tmpl w:val="D3CA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C458C"/>
    <w:multiLevelType w:val="hybridMultilevel"/>
    <w:tmpl w:val="533A438E"/>
    <w:lvl w:ilvl="0" w:tplc="B6F69B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6C60078"/>
    <w:multiLevelType w:val="hybridMultilevel"/>
    <w:tmpl w:val="550E6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250D05"/>
    <w:multiLevelType w:val="hybridMultilevel"/>
    <w:tmpl w:val="3C18F2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7E44543F"/>
    <w:multiLevelType w:val="hybridMultilevel"/>
    <w:tmpl w:val="93327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346"/>
    <w:rsid w:val="000234AD"/>
    <w:rsid w:val="00045FC7"/>
    <w:rsid w:val="000C40F7"/>
    <w:rsid w:val="001C0128"/>
    <w:rsid w:val="002E5BF5"/>
    <w:rsid w:val="00304864"/>
    <w:rsid w:val="003C7A9F"/>
    <w:rsid w:val="003D655F"/>
    <w:rsid w:val="004C4C42"/>
    <w:rsid w:val="00567E7B"/>
    <w:rsid w:val="00634567"/>
    <w:rsid w:val="007119C2"/>
    <w:rsid w:val="007136CB"/>
    <w:rsid w:val="007F7346"/>
    <w:rsid w:val="00920E2D"/>
    <w:rsid w:val="00925B9D"/>
    <w:rsid w:val="0094369A"/>
    <w:rsid w:val="00947A78"/>
    <w:rsid w:val="0096420A"/>
    <w:rsid w:val="00984834"/>
    <w:rsid w:val="009A00D4"/>
    <w:rsid w:val="00A2580F"/>
    <w:rsid w:val="00A753C1"/>
    <w:rsid w:val="00BE337A"/>
    <w:rsid w:val="00CA1FDF"/>
    <w:rsid w:val="00D11E85"/>
    <w:rsid w:val="00EE03EA"/>
    <w:rsid w:val="00EF0856"/>
    <w:rsid w:val="00F033D5"/>
    <w:rsid w:val="00FE0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5F23"/>
  <w15:docId w15:val="{6A4673B1-DD58-49F6-970B-899488FB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A9F"/>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346"/>
    <w:pPr>
      <w:ind w:left="720"/>
      <w:contextualSpacing/>
    </w:pPr>
  </w:style>
  <w:style w:type="paragraph" w:styleId="BalloonText">
    <w:name w:val="Balloon Text"/>
    <w:basedOn w:val="Normal"/>
    <w:link w:val="BalloonTextChar"/>
    <w:uiPriority w:val="99"/>
    <w:semiHidden/>
    <w:unhideWhenUsed/>
    <w:rsid w:val="007F7346"/>
    <w:rPr>
      <w:rFonts w:ascii="Tahoma" w:hAnsi="Tahoma" w:cs="Tahoma"/>
      <w:sz w:val="16"/>
      <w:szCs w:val="16"/>
    </w:rPr>
  </w:style>
  <w:style w:type="character" w:customStyle="1" w:styleId="BalloonTextChar">
    <w:name w:val="Balloon Text Char"/>
    <w:basedOn w:val="DefaultParagraphFont"/>
    <w:link w:val="BalloonText"/>
    <w:uiPriority w:val="99"/>
    <w:semiHidden/>
    <w:rsid w:val="007F73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East Anglia</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g140</dc:creator>
  <cp:lastModifiedBy>Laura Goddard</cp:lastModifiedBy>
  <cp:revision>3</cp:revision>
  <cp:lastPrinted>2011-02-25T11:25:00Z</cp:lastPrinted>
  <dcterms:created xsi:type="dcterms:W3CDTF">2024-03-06T12:15:00Z</dcterms:created>
  <dcterms:modified xsi:type="dcterms:W3CDTF">2024-03-06T12:37:00Z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